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"/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69"/>
        <w:gridCol w:w="5912"/>
      </w:tblGrid>
      <w:tr w:rsidR="00045D7C" w:rsidTr="00A25AC1">
        <w:trPr>
          <w:trHeight w:val="3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Time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Area of curriculum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Suggested links </w:t>
            </w:r>
          </w:p>
          <w:p w:rsidR="007A5756" w:rsidRPr="008843C7" w:rsidRDefault="007A5756" w:rsidP="003F196E">
            <w:pPr>
              <w:widowControl w:val="0"/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</w:pPr>
            <w:r w:rsidRPr="008843C7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We will refresh these links </w:t>
            </w:r>
            <w:r w:rsidR="003F196E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to </w:t>
            </w:r>
            <w:r w:rsidRPr="008843C7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>provide a range</w:t>
            </w:r>
            <w:r w:rsidR="002943F5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 of different learning opportunities</w:t>
            </w:r>
            <w:r w:rsidRPr="008843C7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>.</w:t>
            </w:r>
            <w:r w:rsidR="008843C7" w:rsidRPr="008843C7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 Try picking 1 activity from each box each day. </w:t>
            </w:r>
          </w:p>
        </w:tc>
      </w:tr>
      <w:tr w:rsidR="00045D7C" w:rsidTr="00A25AC1">
        <w:trPr>
          <w:trHeight w:val="110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9:00-9:30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Exercise Time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E14C71" wp14:editId="603E6DBB">
                  <wp:extent cx="533400" cy="3886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Exercises in the garden if available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P.E with Joe</w:t>
              </w:r>
            </w:hyperlink>
          </w:p>
          <w:p w:rsidR="00045D7C" w:rsidRPr="00F153F0" w:rsidRDefault="001D120F" w:rsidP="001D120F">
            <w:pPr>
              <w:widowControl w:val="0"/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Aerobics/yoga</w:t>
            </w:r>
          </w:p>
          <w:p w:rsidR="007A5756" w:rsidRPr="00F153F0" w:rsidRDefault="002943F5" w:rsidP="001D120F">
            <w:pPr>
              <w:widowControl w:val="0"/>
              <w:rPr>
                <w:rFonts w:ascii="Bradley Hand ITC" w:hAnsi="Bradley Hand ITC"/>
              </w:rPr>
            </w:pPr>
            <w:hyperlink r:id="rId9" w:history="1">
              <w:r w:rsidR="007A5756" w:rsidRPr="00F153F0">
                <w:rPr>
                  <w:rStyle w:val="Hyperlink"/>
                  <w:rFonts w:ascii="Bradley Hand ITC" w:hAnsi="Bradley Hand ITC"/>
                </w:rPr>
                <w:t>https://www.youtube.com/user/CosmicKidsYoga</w:t>
              </w:r>
            </w:hyperlink>
          </w:p>
          <w:p w:rsidR="00CD6840" w:rsidRPr="00F153F0" w:rsidRDefault="002943F5" w:rsidP="001D120F">
            <w:pPr>
              <w:widowControl w:val="0"/>
              <w:rPr>
                <w:rFonts w:ascii="Bradley Hand ITC" w:hAnsi="Bradley Hand ITC"/>
                <w14:ligatures w14:val="none"/>
              </w:rPr>
            </w:pPr>
            <w:hyperlink r:id="rId10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https://www.nhs.uk/10-minute-shake-up/shake-ups</w:t>
              </w:r>
            </w:hyperlink>
          </w:p>
        </w:tc>
      </w:tr>
      <w:tr w:rsidR="00045D7C" w:rsidTr="00A25AC1">
        <w:trPr>
          <w:trHeight w:val="136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9:30-9:50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Phonics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21378" cy="43891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684C" w:rsidRPr="0083684C" w:rsidRDefault="00045D7C" w:rsidP="0083684C">
            <w:pPr>
              <w:widowControl w:val="0"/>
              <w:rPr>
                <w:rFonts w:ascii="Bradley Hand ITC" w:hAnsi="Bradley Hand ITC" w:cs="Arial"/>
                <w:color w:val="0B0C0C"/>
                <w:lang w:eastAsia="en-GB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hyperlink r:id="rId12" w:history="1">
              <w:r w:rsidR="007A5756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Letters and Sounds: for home and school</w:t>
              </w:r>
            </w:hyperlink>
            <w:r w:rsidR="007A5756" w:rsidRPr="00F153F0">
              <w:rPr>
                <w:rFonts w:ascii="Bradley Hand ITC" w:hAnsi="Bradley Hand ITC" w:cs="Arial"/>
                <w:color w:val="0B0C0C"/>
                <w:lang w:eastAsia="en-GB"/>
              </w:rPr>
              <w:t> - online phonics lessons that follow phases 2 to 5 of the Letters and Sounds programme.</w:t>
            </w:r>
          </w:p>
          <w:p w:rsidR="0083684C" w:rsidRPr="0083684C" w:rsidRDefault="002943F5" w:rsidP="0083684C">
            <w:pPr>
              <w:rPr>
                <w:rFonts w:ascii="Bradley Hand ITC" w:hAnsi="Bradley Hand ITC"/>
              </w:rPr>
            </w:pPr>
            <w:hyperlink r:id="rId13" w:history="1">
              <w:r w:rsidR="0083684C" w:rsidRPr="0083684C">
                <w:rPr>
                  <w:rStyle w:val="Hyperlink"/>
                  <w:rFonts w:ascii="Bradley Hand ITC" w:hAnsi="Bradley Hand ITC"/>
                </w:rPr>
                <w:t>https://monsterphonics.com/</w:t>
              </w:r>
            </w:hyperlink>
            <w:r w:rsidR="0083684C" w:rsidRPr="0083684C">
              <w:rPr>
                <w:rFonts w:ascii="Bradley Hand ITC" w:hAnsi="Bradley Hand ITC"/>
              </w:rPr>
              <w:t>   </w:t>
            </w:r>
          </w:p>
          <w:p w:rsidR="0083684C" w:rsidRPr="0083684C" w:rsidRDefault="002943F5" w:rsidP="0083684C">
            <w:pPr>
              <w:rPr>
                <w:rFonts w:ascii="Bradley Hand ITC" w:hAnsi="Bradley Hand ITC"/>
              </w:rPr>
            </w:pPr>
            <w:hyperlink r:id="rId14" w:history="1">
              <w:r w:rsidR="0083684C" w:rsidRPr="0083684C">
                <w:rPr>
                  <w:rStyle w:val="Hyperlink"/>
                  <w:rFonts w:ascii="Bradley Hand ITC" w:hAnsi="Bradley Hand ITC"/>
                </w:rPr>
                <w:t>https://www.ruthmiskin.com/</w:t>
              </w:r>
            </w:hyperlink>
            <w:r w:rsidR="0083684C">
              <w:rPr>
                <w:rFonts w:ascii="Bradley Hand ITC" w:hAnsi="Bradley Hand ITC"/>
              </w:rPr>
              <w:t> </w:t>
            </w:r>
          </w:p>
          <w:p w:rsidR="007C4070" w:rsidRPr="00F153F0" w:rsidRDefault="007C4070" w:rsidP="007A5756">
            <w:pPr>
              <w:widowControl w:val="0"/>
              <w:rPr>
                <w:rFonts w:ascii="Bradley Hand ITC" w:hAnsi="Bradley Hand ITC" w:cs="Arial"/>
                <w:color w:val="0B0C0C"/>
                <w:lang w:eastAsia="en-GB"/>
              </w:rPr>
            </w:pPr>
            <w:r>
              <w:rPr>
                <w:rFonts w:ascii="Bradley Hand ITC" w:hAnsi="Bradley Hand ITC" w:cs="Arial"/>
                <w:color w:val="0B0C0C"/>
                <w:lang w:eastAsia="en-GB"/>
              </w:rPr>
              <w:t>Attached to this timetable are the Year 1 and 2 common exception words. Pick 10 a week to learn. Can you write them as part of a sentence?</w:t>
            </w:r>
          </w:p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</w:p>
        </w:tc>
      </w:tr>
      <w:tr w:rsidR="00045D7C" w:rsidTr="00A25AC1">
        <w:trPr>
          <w:trHeight w:val="14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10:05-11:00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English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14476" cy="4595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F153F0" w:rsidRDefault="002943F5" w:rsidP="000C433F">
            <w:pPr>
              <w:rPr>
                <w:rFonts w:ascii="Bradley Hand ITC" w:eastAsia="Calibri" w:hAnsi="Bradley Hand ITC" w:cs="Arial"/>
              </w:rPr>
            </w:pPr>
            <w:hyperlink r:id="rId15" w:history="1">
              <w:r w:rsidR="000C433F"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BBC </w:t>
              </w:r>
              <w:proofErr w:type="spellStart"/>
              <w:r w:rsidR="000C433F"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Bitesize</w:t>
              </w:r>
              <w:proofErr w:type="spellEnd"/>
              <w:r w:rsidR="000C433F"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daily lessons</w:t>
              </w:r>
            </w:hyperlink>
            <w:r w:rsidR="000C433F" w:rsidRPr="00F153F0">
              <w:rPr>
                <w:rFonts w:ascii="Bradley Hand ITC" w:eastAsia="Calibri" w:hAnsi="Bradley Hand ITC" w:cs="Arial"/>
              </w:rPr>
              <w:t xml:space="preserve"> </w:t>
            </w:r>
          </w:p>
          <w:p w:rsidR="00CD6840" w:rsidRPr="00F153F0" w:rsidRDefault="002943F5" w:rsidP="000C433F">
            <w:pPr>
              <w:rPr>
                <w:rFonts w:ascii="Bradley Hand ITC" w:eastAsia="Calibri" w:hAnsi="Bradley Hand ITC" w:cs="Arial"/>
              </w:rPr>
            </w:pPr>
            <w:hyperlink r:id="rId16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https://classroomsecrets.co.uk/free-home-learning-packs/</w:t>
              </w:r>
            </w:hyperlink>
          </w:p>
          <w:p w:rsidR="000C433F" w:rsidRPr="00F153F0" w:rsidRDefault="000C433F" w:rsidP="000C433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  - </w:t>
            </w:r>
            <w:hyperlink r:id="rId17" w:history="1"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Pobble</w:t>
              </w:r>
              <w:proofErr w:type="spellEnd"/>
            </w:hyperlink>
          </w:p>
          <w:p w:rsidR="000C433F" w:rsidRPr="00F153F0" w:rsidRDefault="000C433F" w:rsidP="000C433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1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Indoor</w:t>
              </w:r>
            </w:hyperlink>
            <w:r w:rsidRPr="00F153F0">
              <w:rPr>
                <w:rFonts w:ascii="Bradley Hand ITC" w:eastAsia="Calibri" w:hAnsi="Bradley Hand ITC" w:cs="Arial"/>
              </w:rPr>
              <w:t xml:space="preserve"> and </w:t>
            </w:r>
            <w:hyperlink r:id="rId19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</w:t>
              </w:r>
            </w:hyperlink>
            <w:r w:rsidRPr="00F153F0">
              <w:rPr>
                <w:rFonts w:ascii="Bradley Hand ITC" w:eastAsia="Calibri" w:hAnsi="Bradley Hand ITC" w:cs="Arial"/>
              </w:rPr>
              <w:t xml:space="preserve"> English Challenges</w:t>
            </w:r>
          </w:p>
          <w:p w:rsidR="000C433F" w:rsidRPr="00F153F0" w:rsidRDefault="000C433F" w:rsidP="00F153F0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0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Once Upon a Picture</w:t>
              </w:r>
            </w:hyperlink>
            <w:r w:rsidRPr="00F153F0">
              <w:rPr>
                <w:rFonts w:ascii="Bradley Hand ITC" w:eastAsia="Calibri" w:hAnsi="Bradley Hand ITC" w:cs="Arial"/>
              </w:rPr>
              <w:t xml:space="preserve">  </w:t>
            </w:r>
          </w:p>
        </w:tc>
      </w:tr>
      <w:tr w:rsidR="00045D7C" w:rsidTr="00A25AC1">
        <w:trPr>
          <w:trHeight w:val="130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11:00-12:00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Maths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4B2964" wp14:editId="227F9182">
                  <wp:extent cx="642620" cy="4381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15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F153F0" w:rsidRDefault="00053140" w:rsidP="001D120F">
            <w:pPr>
              <w:rPr>
                <w:rStyle w:val="Hyperlink"/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(Guidance for parents and </w:t>
            </w:r>
            <w:proofErr w:type="spellStart"/>
            <w:r>
              <w:rPr>
                <w:rFonts w:ascii="Bradley Hand ITC" w:hAnsi="Bradley Hand ITC"/>
              </w:rPr>
              <w:t>C</w:t>
            </w:r>
            <w:r w:rsidR="007A5756" w:rsidRPr="00F153F0">
              <w:rPr>
                <w:rFonts w:ascii="Bradley Hand ITC" w:hAnsi="Bradley Hand ITC"/>
              </w:rPr>
              <w:t>arers</w:t>
            </w:r>
            <w:proofErr w:type="spellEnd"/>
            <w:r w:rsidR="007A5756" w:rsidRPr="00F153F0">
              <w:rPr>
                <w:rFonts w:ascii="Bradley Hand ITC" w:hAnsi="Bradley Hand ITC"/>
              </w:rPr>
              <w:t xml:space="preserve">) </w:t>
            </w:r>
            <w:hyperlink r:id="rId21" w:history="1">
              <w:r w:rsidR="001D120F" w:rsidRPr="00F153F0">
                <w:rPr>
                  <w:rStyle w:val="Hyperlink"/>
                  <w:rFonts w:ascii="Bradley Hand ITC" w:hAnsi="Bradley Hand ITC"/>
                </w:rPr>
                <w:t>https://whiterosemaths.com/homelearning/</w:t>
              </w:r>
            </w:hyperlink>
          </w:p>
          <w:p w:rsidR="007A5756" w:rsidRPr="00F153F0" w:rsidRDefault="002943F5" w:rsidP="001D120F">
            <w:pPr>
              <w:rPr>
                <w:rFonts w:ascii="Bradley Hand ITC" w:hAnsi="Bradley Hand ITC"/>
              </w:rPr>
            </w:pPr>
            <w:hyperlink r:id="rId22" w:history="1">
              <w:r w:rsidR="007A5756" w:rsidRPr="00F153F0">
                <w:rPr>
                  <w:rStyle w:val="Hyperlink"/>
                  <w:rFonts w:ascii="Bradley Hand ITC" w:hAnsi="Bradley Hand ITC"/>
                </w:rPr>
                <w:t>https://whiterosemaths.com/homelearning/year-1/you</w:t>
              </w:r>
            </w:hyperlink>
            <w:r w:rsidR="007A5756" w:rsidRPr="00F153F0">
              <w:rPr>
                <w:rFonts w:ascii="Bradley Hand ITC" w:hAnsi="Bradley Hand ITC"/>
              </w:rPr>
              <w:t xml:space="preserve"> will find daily lessons for your child here. </w:t>
            </w:r>
          </w:p>
          <w:p w:rsidR="001D120F" w:rsidRPr="00F153F0" w:rsidRDefault="002943F5" w:rsidP="001D120F">
            <w:pPr>
              <w:rPr>
                <w:rFonts w:ascii="Bradley Hand ITC" w:hAnsi="Bradley Hand ITC"/>
              </w:rPr>
            </w:pPr>
            <w:hyperlink r:id="rId23">
              <w:r w:rsidR="001D120F" w:rsidRPr="00F153F0">
                <w:rPr>
                  <w:rStyle w:val="Hyperlink"/>
                  <w:rFonts w:ascii="Bradley Hand ITC" w:hAnsi="Bradley Hand ITC"/>
                </w:rPr>
                <w:t>https://whiterosemaths.com/resources/classroom-resources/problems/page/3/</w:t>
              </w:r>
            </w:hyperlink>
          </w:p>
          <w:p w:rsidR="00045D7C" w:rsidRDefault="002943F5" w:rsidP="00F153F0">
            <w:pPr>
              <w:rPr>
                <w:rStyle w:val="Hyperlink"/>
                <w:rFonts w:ascii="Bradley Hand ITC" w:eastAsia="Calibri" w:hAnsi="Bradley Hand ITC"/>
                <w:color w:val="003078"/>
                <w:lang w:val="en-GB"/>
              </w:rPr>
            </w:pPr>
            <w:hyperlink r:id="rId24">
              <w:r w:rsidR="001D120F" w:rsidRPr="00F153F0">
                <w:rPr>
                  <w:rStyle w:val="Hyperlink"/>
                  <w:rFonts w:ascii="Bradley Hand ITC" w:eastAsia="Calibri" w:hAnsi="Bradley Hand ITC"/>
                  <w:color w:val="003078"/>
                  <w:lang w:val="en-GB"/>
                </w:rPr>
                <w:t>https://www.topmarks.co.uk/maths-games</w:t>
              </w:r>
            </w:hyperlink>
          </w:p>
          <w:p w:rsidR="00D51071" w:rsidRPr="00F153F0" w:rsidRDefault="00D51071" w:rsidP="00F153F0">
            <w:pPr>
              <w:rPr>
                <w:rFonts w:ascii="Bradley Hand ITC" w:hAnsi="Bradley Hand ITC"/>
              </w:rPr>
            </w:pPr>
            <w:r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lastRenderedPageBreak/>
              <w:t>Practise the multiplication tables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 xml:space="preserve"> you are not sure of each week using this link to help you: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lang w:val="en-GB"/>
              </w:rPr>
              <w:t xml:space="preserve"> </w:t>
            </w:r>
            <w:hyperlink r:id="rId25" w:history="1">
              <w:r w:rsidRPr="009D490B">
                <w:rPr>
                  <w:rStyle w:val="Hyperlink"/>
                  <w:rFonts w:ascii="Bradley Hand ITC" w:hAnsi="Bradley Hand ITC"/>
                </w:rPr>
                <w:t>https://www.timestables.co.uk/</w:t>
              </w:r>
            </w:hyperlink>
          </w:p>
        </w:tc>
      </w:tr>
      <w:tr w:rsidR="00045D7C" w:rsidTr="00A25AC1">
        <w:trPr>
          <w:trHeight w:val="95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lastRenderedPageBreak/>
              <w:t>12:00-1:00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Lunch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52B458" wp14:editId="11DD5D7A">
                  <wp:extent cx="541325" cy="4385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16" cy="46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>Use this time to relax and refuel. Could you help your adult prepare lunch perhaps? Could you help design a healthy lunch plate?</w:t>
            </w:r>
          </w:p>
        </w:tc>
      </w:tr>
      <w:tr w:rsidR="00045D7C" w:rsidTr="00F153F0">
        <w:trPr>
          <w:trHeight w:val="91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1:00-1:30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Reading 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A7F4531" wp14:editId="4F8E30E2">
                  <wp:extent cx="718646" cy="416967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59" cy="4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 xml:space="preserve">Use this time to read and be read to. Here are some links below that might be helpful. </w:t>
            </w:r>
          </w:p>
          <w:p w:rsidR="00CD6840" w:rsidRPr="00F153F0" w:rsidRDefault="002943F5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7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https://www.lovereading4kids.co.uk/</w:t>
              </w:r>
            </w:hyperlink>
          </w:p>
          <w:p w:rsidR="00CD6840" w:rsidRDefault="002943F5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8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https://stories.audible.com/start-listen</w:t>
              </w:r>
            </w:hyperlink>
          </w:p>
          <w:p w:rsidR="00F153F0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r w:rsidRPr="00F153F0"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  <w:t>https://home.oxfordowl.co.uk/</w:t>
            </w:r>
          </w:p>
          <w:p w:rsidR="00F153F0" w:rsidRPr="00F153F0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</w:p>
        </w:tc>
      </w:tr>
      <w:tr w:rsidR="00045D7C" w:rsidTr="00A25AC1">
        <w:trPr>
          <w:trHeight w:val="112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1:30– 2:30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Topic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14BC97" wp14:editId="4B93BCA7">
                  <wp:extent cx="643738" cy="435268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6840" w:rsidRPr="00F153F0" w:rsidRDefault="00CD6840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As we enter the warmer months of the year, here are some outdoor project ideas to get going with!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0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The Garden Project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1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Subject resources</w:t>
              </w:r>
            </w:hyperlink>
          </w:p>
          <w:p w:rsidR="00045D7C" w:rsidRPr="00F153F0" w:rsidRDefault="00A25AC1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2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BBC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Bitesize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daily lessons</w:t>
              </w:r>
            </w:hyperlink>
          </w:p>
        </w:tc>
      </w:tr>
      <w:tr w:rsidR="00045D7C" w:rsidTr="00A25AC1">
        <w:trPr>
          <w:trHeight w:val="6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2:30-3:30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5AC1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Quiet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/screen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time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A858AD" wp14:editId="495E8A50">
                  <wp:extent cx="696241" cy="425302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78" cy="49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045D7C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1D120F" w:rsidRPr="00F153F0">
              <w:rPr>
                <w:rFonts w:ascii="Bradley Hand ITC" w:eastAsia="Calibri" w:hAnsi="Bradley Hand ITC" w:cs="Arial"/>
              </w:rPr>
              <w:t>- Drawing, painting, junk modelling, play dough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Baking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Jigsaws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Listening to/making music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Board games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4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 art activities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5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Card games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6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Online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maths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games</w:t>
              </w:r>
            </w:hyperlink>
          </w:p>
          <w:p w:rsidR="00CD6840" w:rsidRPr="00F153F0" w:rsidRDefault="00A25AC1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7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Lego challenges</w:t>
              </w:r>
            </w:hyperlink>
          </w:p>
          <w:p w:rsidR="001D120F" w:rsidRPr="00F153F0" w:rsidRDefault="001D120F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  <w:color w:val="auto"/>
              </w:rPr>
              <w:t>This website below offers some additional complementary ideas for indoor and outdoor learning activities</w:t>
            </w:r>
            <w:r w:rsidRPr="00F153F0">
              <w:rPr>
                <w:rFonts w:ascii="Bradley Hand ITC" w:eastAsia="Calibri" w:hAnsi="Bradley Hand ITC" w:cs="Arial"/>
                <w:color w:val="0563C1"/>
                <w:u w:val="single"/>
              </w:rPr>
              <w:t>:</w:t>
            </w:r>
          </w:p>
          <w:p w:rsidR="001D120F" w:rsidRPr="00F153F0" w:rsidRDefault="002943F5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hyperlink r:id="rId38" w:history="1">
              <w:r w:rsidR="001D120F" w:rsidRPr="00F153F0">
                <w:rPr>
                  <w:rStyle w:val="Hyperlink"/>
                  <w:rFonts w:ascii="Bradley Hand ITC" w:hAnsi="Bradley Hand ITC"/>
                  <w14:ligatures w14:val="none"/>
                </w:rPr>
                <w:t>https://www.cambslearntogether.co.uk/asset-library/CCC-Home-Learning-Parents-Guide.pdf</w:t>
              </w:r>
            </w:hyperlink>
          </w:p>
        </w:tc>
      </w:tr>
    </w:tbl>
    <w:p w:rsidR="007C4070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  <w:bookmarkStart w:id="0" w:name="_GoBack"/>
      <w:bookmarkEnd w:id="0"/>
    </w:p>
    <w:p w:rsidR="007C4070" w:rsidRPr="00045D7C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DA826EC" wp14:editId="12D9191C">
            <wp:extent cx="5943600" cy="411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070" w:rsidRPr="00045D7C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A" w:rsidRDefault="00CB63DA" w:rsidP="00CB63DA">
      <w:pPr>
        <w:spacing w:after="0" w:line="240" w:lineRule="auto"/>
      </w:pPr>
      <w:r>
        <w:separator/>
      </w:r>
    </w:p>
  </w:endnote>
  <w:end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A" w:rsidRDefault="00CB63DA" w:rsidP="00CB63DA">
      <w:pPr>
        <w:spacing w:after="0" w:line="240" w:lineRule="auto"/>
      </w:pPr>
      <w:r>
        <w:separator/>
      </w:r>
    </w:p>
  </w:footnote>
  <w:foot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1" w:rsidRPr="00045D7C" w:rsidRDefault="00A25AC1" w:rsidP="00A25AC1">
    <w:pPr>
      <w:spacing w:after="0" w:line="240" w:lineRule="auto"/>
      <w:jc w:val="center"/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</w:pPr>
    <w:r w:rsidRPr="00045D7C"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Home Learning Year 1</w:t>
    </w:r>
  </w:p>
  <w:p w:rsidR="00A25AC1" w:rsidRDefault="00A2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33A"/>
    <w:multiLevelType w:val="multilevel"/>
    <w:tmpl w:val="E26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C"/>
    <w:rsid w:val="00045D7C"/>
    <w:rsid w:val="00053140"/>
    <w:rsid w:val="000C433F"/>
    <w:rsid w:val="0012109E"/>
    <w:rsid w:val="001D120F"/>
    <w:rsid w:val="002943F5"/>
    <w:rsid w:val="003F196E"/>
    <w:rsid w:val="007A282F"/>
    <w:rsid w:val="007A5756"/>
    <w:rsid w:val="007C4070"/>
    <w:rsid w:val="0083684C"/>
    <w:rsid w:val="008843C7"/>
    <w:rsid w:val="009650A4"/>
    <w:rsid w:val="00A25AC1"/>
    <w:rsid w:val="00A57C5F"/>
    <w:rsid w:val="00CB63DA"/>
    <w:rsid w:val="00CD6840"/>
    <w:rsid w:val="00D51071"/>
    <w:rsid w:val="00F1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7EE9"/>
  <w15:chartTrackingRefBased/>
  <w15:docId w15:val="{40831987-095E-408E-8EA8-942F104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D1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sterphonics.com/" TargetMode="External"/><Relationship Id="rId18" Type="http://schemas.openxmlformats.org/officeDocument/2006/relationships/hyperlink" Target="https://www.cambslearntogether.co.uk/asset-library/20-English-challenges-KS1.pdf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6.png"/><Relationship Id="rId21" Type="http://schemas.openxmlformats.org/officeDocument/2006/relationships/hyperlink" Target="https://whiterosemaths.com/homelearning/" TargetMode="External"/><Relationship Id="rId34" Type="http://schemas.openxmlformats.org/officeDocument/2006/relationships/hyperlink" Target="https://www.cambslearntogether.co.uk/asset-library/Outdoor-Art-Project.pd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classroomsecrets.co.uk/free-home-learning-packs/" TargetMode="External"/><Relationship Id="rId20" Type="http://schemas.openxmlformats.org/officeDocument/2006/relationships/hyperlink" Target="https://www.onceuponapicture.co.uk/" TargetMode="Externa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topmarks.co.uk/maths-games" TargetMode="External"/><Relationship Id="rId32" Type="http://schemas.openxmlformats.org/officeDocument/2006/relationships/hyperlink" Target="https://www.bbc.co.uk/bitesize/dailylessons" TargetMode="External"/><Relationship Id="rId37" Type="http://schemas.openxmlformats.org/officeDocument/2006/relationships/hyperlink" Target="https://thatbricklife.com/wp-content/uploads/2020/03/LEGO30daysofplay.pdf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dailylessons" TargetMode="External"/><Relationship Id="rId23" Type="http://schemas.openxmlformats.org/officeDocument/2006/relationships/hyperlink" Target="https://whiterosemaths.com/resources/classroom-resources/problems/page/3/" TargetMode="External"/><Relationship Id="rId28" Type="http://schemas.openxmlformats.org/officeDocument/2006/relationships/hyperlink" Target="https://stories.audible.com/start-listen" TargetMode="External"/><Relationship Id="rId36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hyperlink" Target="https://www.cambslearntogether.co.uk/home-learning/challenges" TargetMode="External"/><Relationship Id="rId31" Type="http://schemas.openxmlformats.org/officeDocument/2006/relationships/hyperlink" Target="https://www.cambslearntogether.co.uk/home-learning/other-sub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hyperlink" Target="https://www.ruthmiskin.com/" TargetMode="External"/><Relationship Id="rId22" Type="http://schemas.openxmlformats.org/officeDocument/2006/relationships/hyperlink" Target="https://whiterosemaths.com/homelearning/year-1/you" TargetMode="External"/><Relationship Id="rId27" Type="http://schemas.openxmlformats.org/officeDocument/2006/relationships/hyperlink" Target="https://www.lovereading4kids.co.uk/" TargetMode="External"/><Relationship Id="rId30" Type="http://schemas.openxmlformats.org/officeDocument/2006/relationships/hyperlink" Target="https://www.cambslearntogether.co.uk/asset-library/Garden-Project3.pdf" TargetMode="External"/><Relationship Id="rId35" Type="http://schemas.openxmlformats.org/officeDocument/2006/relationships/hyperlink" Target="https://www.cambslearntogether.co.uk/asset-library/Card-Games-Ideas-for-Families.pdf" TargetMode="External"/><Relationship Id="rId8" Type="http://schemas.openxmlformats.org/officeDocument/2006/relationships/hyperlink" Target="https://www.youtube.com/watch?v=QGYXh_G8X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P_FbjYUP_UtldV2K_-niWw/featured?disable_polymer=1" TargetMode="External"/><Relationship Id="rId17" Type="http://schemas.openxmlformats.org/officeDocument/2006/relationships/hyperlink" Target="https://www.pobble365.com/" TargetMode="External"/><Relationship Id="rId25" Type="http://schemas.openxmlformats.org/officeDocument/2006/relationships/hyperlink" Target="https://www.timestables.co.uk/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www.cambslearntogether.co.uk/asset-library/CCC-Home-Learning-Parents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Edwards</dc:creator>
  <cp:keywords/>
  <dc:description/>
  <cp:lastModifiedBy>Rebecca Edwards</cp:lastModifiedBy>
  <cp:revision>10</cp:revision>
  <dcterms:created xsi:type="dcterms:W3CDTF">2020-05-21T15:15:00Z</dcterms:created>
  <dcterms:modified xsi:type="dcterms:W3CDTF">2020-05-29T07:07:00Z</dcterms:modified>
</cp:coreProperties>
</file>